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76"/>
        <w:gridCol w:w="4293"/>
        <w:gridCol w:w="3306"/>
        <w:gridCol w:w="939"/>
        <w:gridCol w:w="686"/>
      </w:tblGrid>
      <w:tr w:rsidR="00D173C1" w:rsidRPr="00045281" w14:paraId="51878CB4" w14:textId="77777777" w:rsidTr="00D17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BE0C0EE" w14:textId="0348BAB3" w:rsidR="006C44D0" w:rsidRPr="00045281" w:rsidRDefault="006C44D0" w:rsidP="00DB710F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4293" w:type="dxa"/>
          </w:tcPr>
          <w:p w14:paraId="4856202F" w14:textId="426AE8DE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3306" w:type="dxa"/>
          </w:tcPr>
          <w:p w14:paraId="2B1D8DFB" w14:textId="48214E16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939" w:type="dxa"/>
          </w:tcPr>
          <w:p w14:paraId="27DCA708" w14:textId="0C2E0F21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6" w:type="dxa"/>
          </w:tcPr>
          <w:p w14:paraId="5700B75F" w14:textId="75B2C8F2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D173C1" w:rsidRPr="00045281" w14:paraId="1171A43E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582DC362" w14:textId="09600460" w:rsidR="006C44D0" w:rsidRPr="00D173C1" w:rsidRDefault="006C44D0" w:rsidP="00DB710F">
            <w:pPr>
              <w:jc w:val="center"/>
            </w:pPr>
          </w:p>
        </w:tc>
        <w:tc>
          <w:tcPr>
            <w:tcW w:w="4293" w:type="dxa"/>
          </w:tcPr>
          <w:p w14:paraId="6EAD7950" w14:textId="58F0D50F" w:rsidR="006C44D0" w:rsidRPr="00045281" w:rsidRDefault="000F4C09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روستای عشق آباد</w:t>
            </w:r>
          </w:p>
        </w:tc>
        <w:tc>
          <w:tcPr>
            <w:tcW w:w="3306" w:type="dxa"/>
          </w:tcPr>
          <w:p w14:paraId="1013F5CA" w14:textId="1340153E" w:rsidR="006C44D0" w:rsidRPr="00045281" w:rsidRDefault="000F4C09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عشق اباد</w:t>
            </w:r>
          </w:p>
        </w:tc>
        <w:tc>
          <w:tcPr>
            <w:tcW w:w="939" w:type="dxa"/>
            <w:vMerge w:val="restart"/>
          </w:tcPr>
          <w:p w14:paraId="54B60346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8C90672" w14:textId="552979E2" w:rsidR="00045281" w:rsidRPr="00045281" w:rsidRDefault="000F4C09" w:rsidP="00DB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مانه</w:t>
            </w:r>
          </w:p>
        </w:tc>
        <w:tc>
          <w:tcPr>
            <w:tcW w:w="686" w:type="dxa"/>
            <w:vMerge w:val="restart"/>
          </w:tcPr>
          <w:p w14:paraId="352096AB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030928DF" w14:textId="4755628B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58969C19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FB69EF7" w14:textId="43949328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</w:tcPr>
          <w:p w14:paraId="2BFD3C4E" w14:textId="568B3242" w:rsidR="00D173C1" w:rsidRPr="00045281" w:rsidRDefault="000F4C09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4C09">
              <w:rPr>
                <w:rFonts w:cs="Arial"/>
                <w:b/>
                <w:bCs/>
                <w:rtl/>
              </w:rPr>
              <w:t>پ</w:t>
            </w:r>
            <w:r w:rsidRPr="000F4C09">
              <w:rPr>
                <w:rFonts w:cs="Arial" w:hint="cs"/>
                <w:b/>
                <w:bCs/>
                <w:rtl/>
              </w:rPr>
              <w:t>ی</w:t>
            </w:r>
            <w:r w:rsidRPr="000F4C09">
              <w:rPr>
                <w:rFonts w:cs="Arial" w:hint="eastAsia"/>
                <w:b/>
                <w:bCs/>
                <w:rtl/>
              </w:rPr>
              <w:t>ش</w:t>
            </w:r>
            <w:r w:rsidRPr="000F4C09">
              <w:rPr>
                <w:rFonts w:cs="Arial"/>
                <w:b/>
                <w:bCs/>
                <w:rtl/>
              </w:rPr>
              <w:t xml:space="preserve"> قلعه کوچه ابن س</w:t>
            </w:r>
            <w:r w:rsidRPr="000F4C09">
              <w:rPr>
                <w:rFonts w:cs="Arial" w:hint="cs"/>
                <w:b/>
                <w:bCs/>
                <w:rtl/>
              </w:rPr>
              <w:t>ی</w:t>
            </w:r>
            <w:r w:rsidRPr="000F4C09">
              <w:rPr>
                <w:rFonts w:cs="Arial" w:hint="eastAsia"/>
                <w:b/>
                <w:bCs/>
                <w:rtl/>
              </w:rPr>
              <w:t>نا</w:t>
            </w:r>
          </w:p>
        </w:tc>
        <w:tc>
          <w:tcPr>
            <w:tcW w:w="3306" w:type="dxa"/>
          </w:tcPr>
          <w:p w14:paraId="2CFF3642" w14:textId="6ECA4BC2" w:rsidR="00D173C1" w:rsidRPr="00045281" w:rsidRDefault="000F4C09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قلعه</w:t>
            </w:r>
          </w:p>
        </w:tc>
        <w:tc>
          <w:tcPr>
            <w:tcW w:w="939" w:type="dxa"/>
            <w:vMerge/>
          </w:tcPr>
          <w:p w14:paraId="55D1451C" w14:textId="77777777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85539C8" w14:textId="736642E1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70E2DE1F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24EF613F" w14:textId="35DE312C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  <w:tcBorders>
              <w:right w:val="single" w:sz="4" w:space="0" w:color="auto"/>
            </w:tcBorders>
          </w:tcPr>
          <w:p w14:paraId="0E727286" w14:textId="2A274BD7" w:rsidR="00D173C1" w:rsidRPr="00045281" w:rsidRDefault="000F4C09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روستای محمد آباد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57A040D7" w14:textId="4C3AC5CD" w:rsidR="00D173C1" w:rsidRPr="00045281" w:rsidRDefault="000F4C09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محمدآباد</w:t>
            </w:r>
          </w:p>
        </w:tc>
        <w:tc>
          <w:tcPr>
            <w:tcW w:w="939" w:type="dxa"/>
            <w:vMerge/>
          </w:tcPr>
          <w:p w14:paraId="39E460DB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096488DB" w14:textId="14E833D5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3DBFF6C2" w14:textId="77777777" w:rsidTr="00D173C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 w:val="restart"/>
            <w:tcBorders>
              <w:right w:val="single" w:sz="4" w:space="0" w:color="auto"/>
            </w:tcBorders>
          </w:tcPr>
          <w:p w14:paraId="0DE66C4D" w14:textId="281139A8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  <w:vMerge w:val="restart"/>
            <w:tcBorders>
              <w:right w:val="single" w:sz="4" w:space="0" w:color="auto"/>
            </w:tcBorders>
          </w:tcPr>
          <w:p w14:paraId="56187495" w14:textId="11C23B18" w:rsidR="00D173C1" w:rsidRPr="00045281" w:rsidRDefault="000F4C09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روستای کهنه جلگه</w:t>
            </w:r>
          </w:p>
        </w:tc>
        <w:tc>
          <w:tcPr>
            <w:tcW w:w="3306" w:type="dxa"/>
            <w:vMerge w:val="restart"/>
            <w:tcBorders>
              <w:left w:val="single" w:sz="4" w:space="0" w:color="auto"/>
            </w:tcBorders>
          </w:tcPr>
          <w:p w14:paraId="44DA95BC" w14:textId="0B71EAB0" w:rsidR="00D173C1" w:rsidRPr="00D173C1" w:rsidRDefault="000F4C09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کهنه جلگه</w:t>
            </w:r>
          </w:p>
        </w:tc>
        <w:tc>
          <w:tcPr>
            <w:tcW w:w="939" w:type="dxa"/>
            <w:vMerge/>
          </w:tcPr>
          <w:p w14:paraId="5BD57181" w14:textId="7ED4CD72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26705029" w14:textId="5FBF5079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5D4BE70C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/>
            <w:tcBorders>
              <w:right w:val="single" w:sz="4" w:space="0" w:color="auto"/>
            </w:tcBorders>
          </w:tcPr>
          <w:p w14:paraId="6C002462" w14:textId="5BB7771D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  <w:vMerge/>
            <w:tcBorders>
              <w:right w:val="single" w:sz="4" w:space="0" w:color="auto"/>
            </w:tcBorders>
          </w:tcPr>
          <w:p w14:paraId="5FDB4E5E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</w:tcBorders>
          </w:tcPr>
          <w:p w14:paraId="5131CEBB" w14:textId="36A12A2A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 w:val="restart"/>
          </w:tcPr>
          <w:p w14:paraId="32EE837F" w14:textId="41CC2EF2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2CF98FF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A1E2B3D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734A0BB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185A770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756103" w14:textId="39BDDCA6" w:rsidR="00D173C1" w:rsidRPr="00045281" w:rsidRDefault="000F4C09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مانه</w:t>
            </w:r>
          </w:p>
          <w:p w14:paraId="5C80C41A" w14:textId="3B9D6DD4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 w:val="restart"/>
          </w:tcPr>
          <w:p w14:paraId="6DF048C0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7140D5D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8642E6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CA22AFA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2F00711" w14:textId="14577331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  <w:tr w:rsidR="00D173C1" w:rsidRPr="00045281" w14:paraId="30020841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176657F7" w14:textId="697A6B6C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</w:tcPr>
          <w:p w14:paraId="4C4954E7" w14:textId="29FB9F8B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06" w:type="dxa"/>
          </w:tcPr>
          <w:p w14:paraId="344B0845" w14:textId="3D9019A4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/>
          </w:tcPr>
          <w:p w14:paraId="3D891D8D" w14:textId="77777777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03F85EF" w14:textId="117BF6CC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79289800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7F057DF3" w14:textId="37DD9F40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</w:tcPr>
          <w:p w14:paraId="10BDD98D" w14:textId="4A06378B" w:rsidR="00D173C1" w:rsidRPr="00045281" w:rsidRDefault="000F4C09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قلعه</w:t>
            </w:r>
          </w:p>
        </w:tc>
        <w:tc>
          <w:tcPr>
            <w:tcW w:w="3306" w:type="dxa"/>
          </w:tcPr>
          <w:p w14:paraId="5E4FBCE1" w14:textId="05D20DB5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939" w:type="dxa"/>
            <w:vMerge/>
          </w:tcPr>
          <w:p w14:paraId="340DE898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14A0D56E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42D245D5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r w:rsidR="00C5258A">
        <w:rPr>
          <w:rFonts w:cs="Arial" w:hint="cs"/>
          <w:b/>
          <w:bCs/>
          <w:rtl/>
        </w:rPr>
        <w:t xml:space="preserve"> </w:t>
      </w:r>
      <w:r w:rsidR="000F4C09">
        <w:rPr>
          <w:rFonts w:cs="Arial" w:hint="cs"/>
          <w:b/>
          <w:bCs/>
          <w:rtl/>
        </w:rPr>
        <w:t>مانه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6A4C" w14:textId="77777777" w:rsidR="000E5E86" w:rsidRDefault="000E5E86" w:rsidP="00045281">
      <w:pPr>
        <w:spacing w:after="0" w:line="240" w:lineRule="auto"/>
      </w:pPr>
      <w:r>
        <w:separator/>
      </w:r>
    </w:p>
  </w:endnote>
  <w:endnote w:type="continuationSeparator" w:id="0">
    <w:p w14:paraId="71895AAA" w14:textId="77777777" w:rsidR="000E5E86" w:rsidRDefault="000E5E86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7F39" w14:textId="77777777" w:rsidR="000E5E86" w:rsidRDefault="000E5E86" w:rsidP="00045281">
      <w:pPr>
        <w:spacing w:after="0" w:line="240" w:lineRule="auto"/>
      </w:pPr>
      <w:r>
        <w:separator/>
      </w:r>
    </w:p>
  </w:footnote>
  <w:footnote w:type="continuationSeparator" w:id="0">
    <w:p w14:paraId="55AE3725" w14:textId="77777777" w:rsidR="000E5E86" w:rsidRDefault="000E5E86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0"/>
    <w:rsid w:val="00045281"/>
    <w:rsid w:val="00047C3F"/>
    <w:rsid w:val="00055ECA"/>
    <w:rsid w:val="000E5E86"/>
    <w:rsid w:val="000F4C09"/>
    <w:rsid w:val="004E3C10"/>
    <w:rsid w:val="005D7772"/>
    <w:rsid w:val="00624153"/>
    <w:rsid w:val="006C44D0"/>
    <w:rsid w:val="00B736C2"/>
    <w:rsid w:val="00BC2928"/>
    <w:rsid w:val="00C5258A"/>
    <w:rsid w:val="00CB4E21"/>
    <w:rsid w:val="00D173C1"/>
    <w:rsid w:val="00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1E3-DA5C-4905-9477-BAEE950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زهره اسدی</cp:lastModifiedBy>
  <cp:revision>2</cp:revision>
  <dcterms:created xsi:type="dcterms:W3CDTF">2024-03-18T08:16:00Z</dcterms:created>
  <dcterms:modified xsi:type="dcterms:W3CDTF">2024-03-18T08:16:00Z</dcterms:modified>
</cp:coreProperties>
</file>